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18F95" w14:textId="77777777" w:rsidR="00E951D5" w:rsidRDefault="00E951D5" w:rsidP="00E951D5">
      <w:pPr>
        <w:spacing w:line="276" w:lineRule="auto"/>
      </w:pPr>
      <w:r w:rsidRPr="00E951D5">
        <w:t>Liebe Kolleginnen und Kollegen,</w:t>
      </w:r>
    </w:p>
    <w:p w14:paraId="3F94F594" w14:textId="77777777" w:rsidR="00E951D5" w:rsidRPr="00E951D5" w:rsidRDefault="00E951D5" w:rsidP="00E951D5">
      <w:pPr>
        <w:spacing w:line="276" w:lineRule="auto"/>
      </w:pPr>
    </w:p>
    <w:p w14:paraId="036E02ED" w14:textId="77777777" w:rsidR="00E951D5" w:rsidRPr="00E951D5" w:rsidRDefault="00E951D5" w:rsidP="00E951D5">
      <w:pPr>
        <w:spacing w:line="276" w:lineRule="auto"/>
      </w:pPr>
      <w:r w:rsidRPr="00E951D5">
        <w:t>die Blätter rauschen, und die Tage werden kürzer. Wir nähern uns der besinnlichen Jahreszeit, in der man mit Familie und Freunden zusammensitzt, Geschichten von vergangenen Zeiten erzählt und den neuesten Tratsch aus der Verwandtschaft austauscht. Die kühle Morgenluft und die Sonnenstrahlen, die zwischen den kargen Baumkronen hindurchblitzen, laden zu Spaziergängen und nachdenklichen Momenten ein – sei es über Alltägliches oder über tiefgründigere Themen. Vielleicht über einen Konflikt mit einem Kollegen, ein Unterrichtsthema, das noch vorbereitet werden muss, oder die Überlegung, dass es an der Zeit wäre, etwas zu verändern.</w:t>
      </w:r>
    </w:p>
    <w:p w14:paraId="2E72EFA0" w14:textId="77777777" w:rsidR="00E951D5" w:rsidRPr="00E951D5" w:rsidRDefault="00E951D5" w:rsidP="00E951D5">
      <w:pPr>
        <w:spacing w:line="276" w:lineRule="auto"/>
      </w:pPr>
      <w:r w:rsidRPr="00E951D5">
        <w:t>Unsere Arbeit bewegt sich oft in festen Bahnen; wir sind zeitlich, räumlich und inhaltlich stark gebunden. Das kann manchmal belastend sein. Stellen Sie sich nun einmal vor, Sie hätten die Freiheit, einen kleinen Teil Ihres Unterrichts eigenständig und kreativ zu gestalten. Sie könnten inhaltlich neue Wege beschreiten und Themen bearbeiten, die über den Lehrplan hinausgehen. Sie hätten die Möglichkeit, Experten für Ihren Unterricht einzuladen, eine Vielzahl methodischer Ansätze auszuschöpfen und auch externe Lernorte mit einzubeziehen.</w:t>
      </w:r>
    </w:p>
    <w:p w14:paraId="0A5FA971" w14:textId="77777777" w:rsidR="00E951D5" w:rsidRPr="00E951D5" w:rsidRDefault="00E951D5" w:rsidP="00E951D5">
      <w:pPr>
        <w:spacing w:line="276" w:lineRule="auto"/>
      </w:pPr>
      <w:r w:rsidRPr="00E951D5">
        <w:t>Heute haben Sie die Gelegenheit, gemeinsam mit Kolleginnen und Kollegen aus verschiedenen Fachbereichen Projektideen zu entwickeln. Überlegen Sie, in welchen Klassenstufen sich fächerübergreifende Projekte anbieten, die verschiedene Themen und Perspektiven zusammenbringen. Wo sehen Sie in den Lehrplänen Ihrer Fächer Schnittstellen oder Ergänzungsmöglichkeiten? Wo könnten wir unser Denken weiter öffnen? Welche Fächer und Klassenstufen passen gut zusammen und könnten voneinander profitieren? Wo werden ähnliche Methoden, Materialien und Kompetenzen genutzt?</w:t>
      </w:r>
    </w:p>
    <w:p w14:paraId="12F3FF23" w14:textId="77777777" w:rsidR="00E951D5" w:rsidRPr="00E951D5" w:rsidRDefault="00E951D5" w:rsidP="00E951D5">
      <w:pPr>
        <w:spacing w:line="276" w:lineRule="auto"/>
      </w:pPr>
      <w:r w:rsidRPr="00E951D5">
        <w:t>Ihre Aufgabe ist es, uns an diesen Überlegungen teilhaben zu lassen. Nehmen Sie sich die Zeit, allein oder in kleinen Gruppen, um Themen und Fächer zu identifizieren, die für eine Zusammenarbeit geeignet wären.</w:t>
      </w:r>
    </w:p>
    <w:p w14:paraId="358FA633" w14:textId="77777777" w:rsidR="00E951D5" w:rsidRPr="00E951D5" w:rsidRDefault="00E951D5" w:rsidP="00E951D5">
      <w:pPr>
        <w:spacing w:line="276" w:lineRule="auto"/>
      </w:pPr>
      <w:r w:rsidRPr="00E951D5">
        <w:rPr>
          <w:b/>
          <w:bCs/>
        </w:rPr>
        <w:t>Beispiel:</w:t>
      </w:r>
      <w:r w:rsidRPr="00E951D5">
        <w:t xml:space="preserve"> In Klassenstufe 7 kooperieren künftig die Fächer Deutsch, Geschichte, GRW und Ethik und bieten zu folgenden Projektthemen:</w:t>
      </w:r>
    </w:p>
    <w:p w14:paraId="62E7CD1D" w14:textId="77777777" w:rsidR="00E951D5" w:rsidRPr="00E951D5" w:rsidRDefault="00E951D5" w:rsidP="00E951D5">
      <w:pPr>
        <w:numPr>
          <w:ilvl w:val="0"/>
          <w:numId w:val="2"/>
        </w:numPr>
        <w:spacing w:line="276" w:lineRule="auto"/>
        <w:rPr>
          <w:b/>
          <w:bCs/>
        </w:rPr>
      </w:pPr>
      <w:r w:rsidRPr="00E951D5">
        <w:rPr>
          <w:b/>
          <w:bCs/>
        </w:rPr>
        <w:t>„Verhältnis zum Christentum“</w:t>
      </w:r>
    </w:p>
    <w:p w14:paraId="71B4C286" w14:textId="77777777" w:rsidR="00E951D5" w:rsidRPr="00E951D5" w:rsidRDefault="00E951D5" w:rsidP="00E951D5">
      <w:pPr>
        <w:numPr>
          <w:ilvl w:val="0"/>
          <w:numId w:val="2"/>
        </w:numPr>
        <w:spacing w:line="276" w:lineRule="auto"/>
        <w:rPr>
          <w:b/>
          <w:bCs/>
        </w:rPr>
      </w:pPr>
      <w:r w:rsidRPr="00E951D5">
        <w:rPr>
          <w:b/>
          <w:bCs/>
        </w:rPr>
        <w:t>„Medien“</w:t>
      </w:r>
    </w:p>
    <w:p w14:paraId="3E978B96" w14:textId="77777777" w:rsidR="00E951D5" w:rsidRPr="00E951D5" w:rsidRDefault="00E951D5" w:rsidP="00E951D5">
      <w:pPr>
        <w:numPr>
          <w:ilvl w:val="0"/>
          <w:numId w:val="2"/>
        </w:numPr>
        <w:spacing w:line="276" w:lineRule="auto"/>
        <w:rPr>
          <w:b/>
          <w:bCs/>
        </w:rPr>
      </w:pPr>
      <w:r w:rsidRPr="00E951D5">
        <w:rPr>
          <w:b/>
          <w:bCs/>
        </w:rPr>
        <w:t>„Konflikte“</w:t>
      </w:r>
    </w:p>
    <w:p w14:paraId="56D2CB8A" w14:textId="77777777" w:rsidR="00E951D5" w:rsidRPr="00E951D5" w:rsidRDefault="00E951D5" w:rsidP="00E951D5">
      <w:pPr>
        <w:spacing w:line="276" w:lineRule="auto"/>
      </w:pPr>
      <w:r w:rsidRPr="00E951D5">
        <w:t>fächerübergreifende Inhalte, Methoden, Expertenwissen, externe Lernorte und Raum zur freien Entfaltung der Interessen.</w:t>
      </w:r>
    </w:p>
    <w:p w14:paraId="6FD742FF" w14:textId="77777777" w:rsidR="00E951D5" w:rsidRPr="00E951D5" w:rsidRDefault="00E951D5" w:rsidP="00E951D5">
      <w:pPr>
        <w:spacing w:line="276" w:lineRule="auto"/>
      </w:pPr>
      <w:r w:rsidRPr="00E951D5">
        <w:t>Nutzen Sie diesen Austausch, um gemeinsam neue Ideen zu entwickeln und über den Tellerrand hinauszudenken. Wir freuen uns auf Ihre Anregungen und Vorschläge!</w:t>
      </w:r>
    </w:p>
    <w:p w14:paraId="4F39FA33" w14:textId="574E5972" w:rsidR="00102947" w:rsidRDefault="00E951D5" w:rsidP="00E951D5">
      <w:pPr>
        <w:spacing w:line="276" w:lineRule="auto"/>
      </w:pPr>
      <w:r>
        <w:t>Es grüßen herzlich</w:t>
      </w:r>
    </w:p>
    <w:p w14:paraId="34CB3F34" w14:textId="76A9CD3B" w:rsidR="00E951D5" w:rsidRPr="00E951D5" w:rsidRDefault="00E951D5" w:rsidP="00E951D5">
      <w:pPr>
        <w:spacing w:line="276" w:lineRule="auto"/>
      </w:pPr>
      <w:r>
        <w:t>Maxi Carl und Nicole Kemnitz</w:t>
      </w:r>
    </w:p>
    <w:sectPr w:rsidR="00E951D5" w:rsidRPr="00E951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E651C"/>
    <w:multiLevelType w:val="multilevel"/>
    <w:tmpl w:val="4F00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980252"/>
    <w:multiLevelType w:val="hybridMultilevel"/>
    <w:tmpl w:val="3D5667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7720043">
    <w:abstractNumId w:val="1"/>
  </w:num>
  <w:num w:numId="2" w16cid:durableId="44997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1F"/>
    <w:rsid w:val="00102947"/>
    <w:rsid w:val="002A30EB"/>
    <w:rsid w:val="002E7755"/>
    <w:rsid w:val="005977F4"/>
    <w:rsid w:val="008C07F1"/>
    <w:rsid w:val="00C612F0"/>
    <w:rsid w:val="00D854B9"/>
    <w:rsid w:val="00E951D5"/>
    <w:rsid w:val="00EE15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9D7F"/>
  <w15:chartTrackingRefBased/>
  <w15:docId w15:val="{F92D1CC2-B801-468C-A3F9-CA9E8E9B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1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1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15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15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15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151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151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151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151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15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15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15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15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15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15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15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15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151F"/>
    <w:rPr>
      <w:rFonts w:eastAsiaTheme="majorEastAsia" w:cstheme="majorBidi"/>
      <w:color w:val="272727" w:themeColor="text1" w:themeTint="D8"/>
    </w:rPr>
  </w:style>
  <w:style w:type="paragraph" w:styleId="Titel">
    <w:name w:val="Title"/>
    <w:basedOn w:val="Standard"/>
    <w:next w:val="Standard"/>
    <w:link w:val="TitelZchn"/>
    <w:uiPriority w:val="10"/>
    <w:qFormat/>
    <w:rsid w:val="00EE1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15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15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15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15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151F"/>
    <w:rPr>
      <w:i/>
      <w:iCs/>
      <w:color w:val="404040" w:themeColor="text1" w:themeTint="BF"/>
    </w:rPr>
  </w:style>
  <w:style w:type="paragraph" w:styleId="Listenabsatz">
    <w:name w:val="List Paragraph"/>
    <w:basedOn w:val="Standard"/>
    <w:uiPriority w:val="34"/>
    <w:qFormat/>
    <w:rsid w:val="00EE151F"/>
    <w:pPr>
      <w:ind w:left="720"/>
      <w:contextualSpacing/>
    </w:pPr>
  </w:style>
  <w:style w:type="character" w:styleId="IntensiveHervorhebung">
    <w:name w:val="Intense Emphasis"/>
    <w:basedOn w:val="Absatz-Standardschriftart"/>
    <w:uiPriority w:val="21"/>
    <w:qFormat/>
    <w:rsid w:val="00EE151F"/>
    <w:rPr>
      <w:i/>
      <w:iCs/>
      <w:color w:val="0F4761" w:themeColor="accent1" w:themeShade="BF"/>
    </w:rPr>
  </w:style>
  <w:style w:type="paragraph" w:styleId="IntensivesZitat">
    <w:name w:val="Intense Quote"/>
    <w:basedOn w:val="Standard"/>
    <w:next w:val="Standard"/>
    <w:link w:val="IntensivesZitatZchn"/>
    <w:uiPriority w:val="30"/>
    <w:qFormat/>
    <w:rsid w:val="00EE1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151F"/>
    <w:rPr>
      <w:i/>
      <w:iCs/>
      <w:color w:val="0F4761" w:themeColor="accent1" w:themeShade="BF"/>
    </w:rPr>
  </w:style>
  <w:style w:type="character" w:styleId="IntensiverVerweis">
    <w:name w:val="Intense Reference"/>
    <w:basedOn w:val="Absatz-Standardschriftart"/>
    <w:uiPriority w:val="32"/>
    <w:qFormat/>
    <w:rsid w:val="00EE15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78783">
      <w:bodyDiv w:val="1"/>
      <w:marLeft w:val="0"/>
      <w:marRight w:val="0"/>
      <w:marTop w:val="0"/>
      <w:marBottom w:val="0"/>
      <w:divBdr>
        <w:top w:val="none" w:sz="0" w:space="0" w:color="auto"/>
        <w:left w:val="none" w:sz="0" w:space="0" w:color="auto"/>
        <w:bottom w:val="none" w:sz="0" w:space="0" w:color="auto"/>
        <w:right w:val="none" w:sz="0" w:space="0" w:color="auto"/>
      </w:divBdr>
    </w:div>
    <w:div w:id="7399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Kemnitz</dc:creator>
  <cp:keywords/>
  <dc:description/>
  <cp:lastModifiedBy>Nicole Kemnitz</cp:lastModifiedBy>
  <cp:revision>1</cp:revision>
  <dcterms:created xsi:type="dcterms:W3CDTF">2024-10-16T09:47:00Z</dcterms:created>
  <dcterms:modified xsi:type="dcterms:W3CDTF">2024-10-16T11:06:00Z</dcterms:modified>
</cp:coreProperties>
</file>